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037CB3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EF756D">
        <w:rPr>
          <w:rFonts w:ascii="Sylfaen" w:hAnsi="Sylfaen" w:cs="Sylfaen"/>
          <w:b/>
          <w:lang w:val="ka-GE"/>
        </w:rPr>
        <w:t xml:space="preserve">ტერიტორიაზე </w:t>
      </w:r>
      <w:r w:rsidR="00037CB3">
        <w:rPr>
          <w:rFonts w:ascii="Sylfaen" w:hAnsi="Sylfaen" w:cs="Sylfaen"/>
          <w:b/>
          <w:lang w:val="ka-GE"/>
        </w:rPr>
        <w:t>ელექტრო ავტომობილებისთვის დამტენი სადგურ</w:t>
      </w:r>
      <w:r w:rsidR="00DA3AB0">
        <w:rPr>
          <w:rFonts w:ascii="Sylfaen" w:hAnsi="Sylfaen" w:cs="Sylfaen"/>
          <w:b/>
          <w:lang w:val="ka-GE"/>
        </w:rPr>
        <w:t>ების</w:t>
      </w:r>
      <w:r w:rsidR="00037CB3">
        <w:rPr>
          <w:rFonts w:ascii="Sylfaen" w:hAnsi="Sylfaen" w:cs="Sylfaen"/>
          <w:b/>
          <w:lang w:val="ka-GE"/>
        </w:rPr>
        <w:t xml:space="preserve"> მოწყობაზე</w:t>
      </w:r>
    </w:p>
    <w:p w:rsidR="00840E46" w:rsidRPr="00576350" w:rsidRDefault="00037CB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</w:rPr>
        <w:t>27</w:t>
      </w:r>
      <w:r w:rsidR="00840E46">
        <w:rPr>
          <w:rFonts w:ascii="Sylfaen" w:hAnsi="Sylfaen" w:cs="Sylfaen"/>
          <w:b/>
          <w:lang w:val="ka-GE"/>
        </w:rPr>
        <w:t>/0</w:t>
      </w:r>
      <w:r w:rsidR="00E20DE3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ECH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F756D" w:rsidRDefault="00E20DE3" w:rsidP="00037CB3">
      <w:pPr>
        <w:jc w:val="both"/>
        <w:rPr>
          <w:rFonts w:ascii="Sylfaen" w:hAnsi="Sylfaen"/>
          <w:lang w:val="ka-GE"/>
        </w:rPr>
      </w:pPr>
      <w:r w:rsidRPr="00E20DE3">
        <w:rPr>
          <w:rFonts w:ascii="Sylfaen" w:hAnsi="Sylfaen" w:cs="Sylfaen"/>
          <w:lang w:val="ka-GE"/>
        </w:rPr>
        <w:t>ზესტაფონის</w:t>
      </w:r>
      <w:r w:rsidRPr="00E20DE3">
        <w:rPr>
          <w:rFonts w:ascii="Sylfaen" w:hAnsi="Sylfaen"/>
          <w:lang w:val="ka-GE"/>
        </w:rPr>
        <w:t xml:space="preserve"> რაიონის სოფ. არგვეთაში მდებარე ნეოგაზის კუთვნილი აგგს-ის </w:t>
      </w:r>
      <w:r w:rsidR="00EF756D">
        <w:rPr>
          <w:rFonts w:ascii="Sylfaen" w:hAnsi="Sylfaen"/>
          <w:lang w:val="ka-GE"/>
        </w:rPr>
        <w:t xml:space="preserve">რეკონსტრუქციის პროექტის ფარგლებში </w:t>
      </w:r>
      <w:r w:rsidR="00037CB3">
        <w:rPr>
          <w:rFonts w:ascii="Sylfaen" w:hAnsi="Sylfaen"/>
          <w:lang w:val="ka-GE"/>
        </w:rPr>
        <w:t>ელექტრომობილების დამტენი სადგურის მოწყობა შემსრულებლის მასალით:</w:t>
      </w:r>
    </w:p>
    <w:p w:rsidR="00037CB3" w:rsidRDefault="00037CB3" w:rsidP="00037C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სპეციფიკაცია:</w:t>
      </w:r>
    </w:p>
    <w:p w:rsidR="00037CB3" w:rsidRPr="00037CB3" w:rsidRDefault="00037CB3" w:rsidP="00037CB3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4 ცალი</w:t>
      </w:r>
      <w:r>
        <w:rPr>
          <w:rFonts w:ascii="Sylfaen" w:hAnsi="Sylfaen"/>
          <w:lang w:val="ka-GE"/>
        </w:rPr>
        <w:t>;</w:t>
      </w:r>
    </w:p>
    <w:p w:rsidR="00037CB3" w:rsidRDefault="008F486C" w:rsidP="00037CB3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დამტენი უნდა იყოს 2 პორტიანი</w:t>
      </w:r>
      <w:r w:rsidR="00037CB3">
        <w:rPr>
          <w:rFonts w:ascii="Sylfaen" w:hAnsi="Sylfaen"/>
          <w:lang w:val="ka-GE"/>
        </w:rPr>
        <w:t>;</w:t>
      </w:r>
    </w:p>
    <w:p w:rsidR="00037CB3" w:rsidRDefault="00037CB3" w:rsidP="00037CB3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სწრაფი</w:t>
      </w:r>
      <w:r w:rsidR="00F63C0B">
        <w:rPr>
          <w:rFonts w:ascii="Sylfaen" w:hAnsi="Sylfaen"/>
        </w:rPr>
        <w:t xml:space="preserve"> </w:t>
      </w:r>
      <w:r w:rsidR="00F63C0B">
        <w:rPr>
          <w:rFonts w:ascii="Sylfaen" w:hAnsi="Sylfaen"/>
          <w:lang w:val="ka-GE"/>
        </w:rPr>
        <w:t>ტიპის</w:t>
      </w:r>
      <w:r>
        <w:rPr>
          <w:rFonts w:ascii="Sylfaen" w:hAnsi="Sylfaen"/>
          <w:lang w:val="ka-GE"/>
        </w:rPr>
        <w:t xml:space="preserve"> და</w:t>
      </w:r>
      <w:r w:rsidR="00F63C0B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ტენ</w:t>
      </w:r>
      <w:r w:rsidR="008F486C">
        <w:rPr>
          <w:rFonts w:ascii="Sylfaen" w:hAnsi="Sylfaen"/>
          <w:lang w:val="ka-GE"/>
        </w:rPr>
        <w:t>ი</w:t>
      </w:r>
      <w:r w:rsidR="006269D3">
        <w:rPr>
          <w:rFonts w:ascii="Sylfaen" w:hAnsi="Sylfaen"/>
          <w:lang w:val="ka-GE"/>
        </w:rPr>
        <w:t xml:space="preserve"> (</w:t>
      </w:r>
      <w:r w:rsidR="006269D3">
        <w:rPr>
          <w:rFonts w:ascii="Sylfaen" w:hAnsi="Sylfaen"/>
        </w:rPr>
        <w:t>Fast Charger</w:t>
      </w:r>
      <w:r w:rsidR="006269D3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037CB3" w:rsidRDefault="00037CB3" w:rsidP="00037CB3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უნვერსალური შ</w:t>
      </w:r>
      <w:r>
        <w:rPr>
          <w:rFonts w:ascii="Sylfaen" w:hAnsi="Sylfaen"/>
          <w:lang w:val="ka-GE"/>
        </w:rPr>
        <w:t>ტე</w:t>
      </w:r>
      <w:r>
        <w:rPr>
          <w:rFonts w:ascii="Sylfaen" w:hAnsi="Sylfaen"/>
          <w:lang w:val="ka-GE"/>
        </w:rPr>
        <w:t>კერი (ევროპული, ამერიკული, იაპონური და ჩინური მანქანებისთვის)</w:t>
      </w:r>
      <w:r>
        <w:rPr>
          <w:rFonts w:ascii="Sylfaen" w:hAnsi="Sylfaen"/>
          <w:lang w:val="ka-GE"/>
        </w:rPr>
        <w:t>;</w:t>
      </w:r>
    </w:p>
    <w:p w:rsidR="00037CB3" w:rsidRDefault="008F486C" w:rsidP="00037CB3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 პირობებში მუშაობის შესაძლებლობა (წვიმა/ნესტი, დაბალი/მაღალი ტემპერატურა);</w:t>
      </w:r>
    </w:p>
    <w:p w:rsidR="00EF756D" w:rsidRPr="00037CB3" w:rsidRDefault="00037CB3" w:rsidP="00037CB3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ავტომობილი </w:t>
      </w:r>
      <w:r w:rsidR="008F486C">
        <w:rPr>
          <w:rFonts w:ascii="Sylfaen" w:hAnsi="Sylfaen"/>
        </w:rPr>
        <w:t>Tesla-</w:t>
      </w:r>
      <w:r>
        <w:rPr>
          <w:rFonts w:ascii="Sylfaen" w:hAnsi="Sylfaen"/>
          <w:lang w:val="ka-GE"/>
        </w:rPr>
        <w:t>ს დატენვის შესაძლებლობა</w:t>
      </w:r>
      <w:r w:rsidR="008F486C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6269D3" w:rsidRDefault="000F47A1" w:rsidP="00DA3A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წარმოდგენილი დეტალური ხარჯთაღრიცხვით საქართველოს კანონმდებლობით გათვალისწინებული გადასახადების ჩათვლით</w:t>
      </w:r>
      <w:r w:rsidR="006269D3">
        <w:rPr>
          <w:rFonts w:ascii="Sylfaen" w:hAnsi="Sylfaen"/>
          <w:lang w:val="ka-GE"/>
        </w:rPr>
        <w:t xml:space="preserve"> (</w:t>
      </w:r>
      <w:bookmarkStart w:id="3" w:name="_GoBack"/>
      <w:bookmarkEnd w:id="3"/>
      <w:r w:rsidR="006269D3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; </w:t>
      </w:r>
    </w:p>
    <w:p w:rsidR="00893690" w:rsidRDefault="006269D3" w:rsidP="00DA3A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ტექნიკური სპეციფიკაცია;</w:t>
      </w:r>
      <w:r w:rsidR="000F47A1">
        <w:rPr>
          <w:rFonts w:ascii="Sylfaen" w:hAnsi="Sylfaen"/>
          <w:lang w:val="ka-GE"/>
        </w:rPr>
        <w:t xml:space="preserve"> </w:t>
      </w:r>
    </w:p>
    <w:p w:rsidR="00B223D6" w:rsidRDefault="00325D12" w:rsidP="00DA3A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DA3A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DA3A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DA3AB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8F486C" w:rsidRPr="008F486C" w:rsidRDefault="008F486C" w:rsidP="00DA3AB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დამტენი სადგურისთვის სამუშაო პირობების შესაქმნელად მოთხოვნილი </w:t>
      </w:r>
      <w:r>
        <w:rPr>
          <w:rFonts w:ascii="Sylfaen" w:hAnsi="Sylfaen"/>
          <w:lang w:val="ka-GE"/>
        </w:rPr>
        <w:t>ელ. მომარაგების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სპეციფიკაცია</w:t>
      </w:r>
      <w:r>
        <w:rPr>
          <w:rFonts w:ascii="Sylfaen" w:hAnsi="Sylfaen"/>
          <w:lang w:val="ka-GE"/>
        </w:rPr>
        <w:t xml:space="preserve"> (ელექტროობის მიყვანა დამტენამდე არის დამკვეთის პოზიცია).</w:t>
      </w:r>
    </w:p>
    <w:p w:rsidR="008F486C" w:rsidRPr="00DA3AB0" w:rsidRDefault="00DA3AB0" w:rsidP="00DA3AB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</w:t>
      </w:r>
      <w:r w:rsidR="008F486C">
        <w:rPr>
          <w:rFonts w:ascii="Sylfaen" w:hAnsi="Sylfaen"/>
          <w:lang w:val="ka-GE"/>
        </w:rPr>
        <w:t>გარანტი</w:t>
      </w:r>
      <w:r>
        <w:rPr>
          <w:rFonts w:ascii="Sylfaen" w:hAnsi="Sylfaen"/>
          <w:lang w:val="ka-GE"/>
        </w:rPr>
        <w:t>ო</w:t>
      </w:r>
      <w:r w:rsidR="008F486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ვადები და პირობები.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CA2772" w:rsidRPr="00CA2772" w:rsidRDefault="00CA2772" w:rsidP="00CA277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DA3AB0">
        <w:rPr>
          <w:rFonts w:ascii="Sylfaen" w:hAnsi="Sylfaen"/>
          <w:lang w:val="ka-GE"/>
        </w:rPr>
        <w:t>დამტენებთან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DA3AB0">
        <w:rPr>
          <w:rFonts w:ascii="Sylfaen" w:hAnsi="Sylfaen"/>
          <w:lang w:val="ka-GE"/>
        </w:rPr>
        <w:t>დავით კიკვიძე</w:t>
      </w:r>
      <w:r>
        <w:rPr>
          <w:rFonts w:ascii="Sylfaen" w:hAnsi="Sylfaen"/>
          <w:lang w:val="ka-GE"/>
        </w:rPr>
        <w:t xml:space="preserve">. საკონტაქტო ნომერი: </w:t>
      </w:r>
      <w:r>
        <w:rPr>
          <w:rFonts w:ascii="Sylfaen" w:hAnsi="Sylfaen"/>
        </w:rPr>
        <w:t xml:space="preserve">591 </w:t>
      </w:r>
      <w:r w:rsidR="00DA3AB0">
        <w:rPr>
          <w:rFonts w:ascii="Sylfaen" w:hAnsi="Sylfaen"/>
          <w:lang w:val="ka-GE"/>
        </w:rPr>
        <w:t>11</w:t>
      </w:r>
      <w:r w:rsidR="000F47A1">
        <w:rPr>
          <w:rFonts w:ascii="Sylfaen" w:hAnsi="Sylfaen"/>
          <w:lang w:val="ka-GE"/>
        </w:rPr>
        <w:t xml:space="preserve"> </w:t>
      </w:r>
      <w:r w:rsidR="00DA3AB0">
        <w:rPr>
          <w:rFonts w:ascii="Sylfaen" w:hAnsi="Sylfaen"/>
          <w:lang w:val="ka-GE"/>
        </w:rPr>
        <w:t>41</w:t>
      </w:r>
      <w:r w:rsidR="000F47A1">
        <w:rPr>
          <w:rFonts w:ascii="Sylfaen" w:hAnsi="Sylfaen"/>
          <w:lang w:val="ka-GE"/>
        </w:rPr>
        <w:t xml:space="preserve"> </w:t>
      </w:r>
      <w:r w:rsidR="00DA3AB0">
        <w:rPr>
          <w:rFonts w:ascii="Sylfaen" w:hAnsi="Sylfaen"/>
          <w:lang w:val="ka-GE"/>
        </w:rPr>
        <w:t>41</w:t>
      </w:r>
      <w:r w:rsidR="000F47A1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6269D3">
        <w:rPr>
          <w:rFonts w:ascii="Sylfaen" w:hAnsi="Sylfaen"/>
          <w:b/>
          <w:u w:val="single"/>
        </w:rPr>
        <w:t>11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</w:t>
      </w:r>
      <w:r w:rsidR="000F47A1">
        <w:rPr>
          <w:rFonts w:ascii="Sylfaen" w:hAnsi="Sylfaen"/>
          <w:b/>
          <w:u w:val="single"/>
          <w:lang w:val="ka-GE"/>
        </w:rPr>
        <w:t>ლ</w:t>
      </w:r>
      <w:r w:rsidR="00041E99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0F47A1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30" w:rsidRDefault="00EB7130" w:rsidP="009D6741">
      <w:pPr>
        <w:spacing w:after="0" w:line="240" w:lineRule="auto"/>
      </w:pPr>
      <w:r>
        <w:separator/>
      </w:r>
    </w:p>
  </w:endnote>
  <w:endnote w:type="continuationSeparator" w:id="0">
    <w:p w:rsidR="00EB7130" w:rsidRDefault="00EB713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30" w:rsidRDefault="00EB7130" w:rsidP="009D6741">
      <w:pPr>
        <w:spacing w:after="0" w:line="240" w:lineRule="auto"/>
      </w:pPr>
      <w:r>
        <w:separator/>
      </w:r>
    </w:p>
  </w:footnote>
  <w:footnote w:type="continuationSeparator" w:id="0">
    <w:p w:rsidR="00EB7130" w:rsidRDefault="00EB713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47FB6"/>
    <w:multiLevelType w:val="hybridMultilevel"/>
    <w:tmpl w:val="592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AF015F"/>
    <w:multiLevelType w:val="hybridMultilevel"/>
    <w:tmpl w:val="BF48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7CB3"/>
    <w:rsid w:val="00040208"/>
    <w:rsid w:val="00041E99"/>
    <w:rsid w:val="00055E02"/>
    <w:rsid w:val="00065E47"/>
    <w:rsid w:val="000759C9"/>
    <w:rsid w:val="000B4C90"/>
    <w:rsid w:val="000B5385"/>
    <w:rsid w:val="000F47A1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269D3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B42CA"/>
    <w:rsid w:val="008F486C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BC7109"/>
    <w:rsid w:val="00C97DC9"/>
    <w:rsid w:val="00CA2772"/>
    <w:rsid w:val="00CA3D02"/>
    <w:rsid w:val="00D103CF"/>
    <w:rsid w:val="00D25CF2"/>
    <w:rsid w:val="00D33705"/>
    <w:rsid w:val="00D70B19"/>
    <w:rsid w:val="00D91DC2"/>
    <w:rsid w:val="00D977DB"/>
    <w:rsid w:val="00DA3AB0"/>
    <w:rsid w:val="00DB4F4A"/>
    <w:rsid w:val="00DB559F"/>
    <w:rsid w:val="00DD11F2"/>
    <w:rsid w:val="00E20DE3"/>
    <w:rsid w:val="00E353A7"/>
    <w:rsid w:val="00E375C7"/>
    <w:rsid w:val="00EB7130"/>
    <w:rsid w:val="00EF06D7"/>
    <w:rsid w:val="00EF756D"/>
    <w:rsid w:val="00F63C0B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D39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2017-06-06T14:14:00Z</dcterms:created>
  <dcterms:modified xsi:type="dcterms:W3CDTF">2017-06-27T14:39:00Z</dcterms:modified>
</cp:coreProperties>
</file>